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92AF" w14:textId="77777777" w:rsidR="0026288F" w:rsidRDefault="0026288F" w:rsidP="0026288F">
      <w:pPr>
        <w:pStyle w:val="Heading1"/>
      </w:pPr>
      <w:r>
        <w:t>Innovative Pharmacy Practice Rating Form</w:t>
      </w:r>
    </w:p>
    <w:p w14:paraId="7A578726" w14:textId="3BD14B4F" w:rsidR="0026288F" w:rsidRPr="0026288F" w:rsidRDefault="0026288F" w:rsidP="0026288F">
      <w:pPr>
        <w:ind w:left="360"/>
        <w:rPr>
          <w:b/>
          <w:sz w:val="18"/>
        </w:rPr>
      </w:pPr>
      <w:r>
        <w:rPr>
          <w:b/>
          <w:sz w:val="18"/>
        </w:rPr>
        <w:t xml:space="preserve">The recipient of this award will be based off of the criteria below. </w:t>
      </w:r>
    </w:p>
    <w:p w14:paraId="400C7318" w14:textId="0EEECDBD" w:rsidR="0026288F" w:rsidRPr="003109E5" w:rsidRDefault="0026288F" w:rsidP="0026288F">
      <w:pPr>
        <w:numPr>
          <w:ilvl w:val="0"/>
          <w:numId w:val="1"/>
        </w:numPr>
        <w:rPr>
          <w:b/>
          <w:sz w:val="18"/>
        </w:rPr>
      </w:pPr>
      <w:r w:rsidRPr="003109E5">
        <w:rPr>
          <w:b/>
          <w:sz w:val="18"/>
        </w:rPr>
        <w:t>Criteria for Award Nominees:</w:t>
      </w:r>
    </w:p>
    <w:p w14:paraId="38A82A93" w14:textId="77777777" w:rsidR="0026288F" w:rsidRDefault="0026288F" w:rsidP="0026288F">
      <w:pPr>
        <w:numPr>
          <w:ilvl w:val="0"/>
          <w:numId w:val="2"/>
        </w:numPr>
        <w:rPr>
          <w:sz w:val="18"/>
        </w:rPr>
      </w:pPr>
      <w:r w:rsidRPr="00942D9A">
        <w:rPr>
          <w:sz w:val="18"/>
        </w:rPr>
        <w:t xml:space="preserve">The recipient must be a Pharmacist licensed to practice in </w:t>
      </w:r>
      <w:smartTag w:uri="urn:schemas-microsoft-com:office:smarttags" w:element="State">
        <w:smartTag w:uri="urn:schemas-microsoft-com:office:smarttags" w:element="place">
          <w:r w:rsidRPr="00942D9A">
            <w:rPr>
              <w:sz w:val="18"/>
            </w:rPr>
            <w:t>North Dakota</w:t>
          </w:r>
        </w:smartTag>
      </w:smartTag>
      <w:r w:rsidRPr="00942D9A">
        <w:rPr>
          <w:sz w:val="18"/>
        </w:rPr>
        <w:t>.</w:t>
      </w:r>
    </w:p>
    <w:p w14:paraId="26760E7D" w14:textId="77777777" w:rsidR="0026288F" w:rsidRDefault="0026288F" w:rsidP="0026288F">
      <w:pPr>
        <w:numPr>
          <w:ilvl w:val="0"/>
          <w:numId w:val="2"/>
        </w:numPr>
        <w:rPr>
          <w:sz w:val="18"/>
        </w:rPr>
      </w:pPr>
      <w:r>
        <w:rPr>
          <w:sz w:val="18"/>
        </w:rPr>
        <w:t>The recipient must be a member of NDPhA</w:t>
      </w:r>
    </w:p>
    <w:p w14:paraId="1A169705" w14:textId="77777777" w:rsidR="0026288F" w:rsidRPr="00942D9A" w:rsidRDefault="0026288F" w:rsidP="0026288F">
      <w:pPr>
        <w:numPr>
          <w:ilvl w:val="0"/>
          <w:numId w:val="2"/>
        </w:numPr>
        <w:rPr>
          <w:sz w:val="18"/>
        </w:rPr>
      </w:pPr>
      <w:r w:rsidRPr="00942D9A">
        <w:rPr>
          <w:sz w:val="18"/>
        </w:rPr>
        <w:t>The recipient must be living. Awards are not presented posthumously.</w:t>
      </w:r>
    </w:p>
    <w:p w14:paraId="6FAC6AD6" w14:textId="77777777" w:rsidR="0026288F" w:rsidRPr="00942D9A" w:rsidRDefault="0026288F" w:rsidP="0026288F">
      <w:pPr>
        <w:numPr>
          <w:ilvl w:val="0"/>
          <w:numId w:val="2"/>
        </w:numPr>
        <w:rPr>
          <w:sz w:val="18"/>
        </w:rPr>
      </w:pPr>
      <w:r w:rsidRPr="00942D9A">
        <w:rPr>
          <w:sz w:val="18"/>
        </w:rPr>
        <w:t>The recipient must not have been a previous recipient of the award.</w:t>
      </w:r>
    </w:p>
    <w:p w14:paraId="448B93A5" w14:textId="77777777" w:rsidR="0026288F" w:rsidRDefault="0026288F" w:rsidP="0026288F">
      <w:pPr>
        <w:numPr>
          <w:ilvl w:val="0"/>
          <w:numId w:val="2"/>
        </w:numPr>
      </w:pPr>
      <w:r w:rsidRPr="00942D9A">
        <w:rPr>
          <w:sz w:val="18"/>
        </w:rPr>
        <w:t>The recipient has</w:t>
      </w:r>
      <w:r>
        <w:rPr>
          <w:sz w:val="18"/>
        </w:rPr>
        <w:t xml:space="preserve"> demonstrated </w:t>
      </w:r>
      <w:r>
        <w:t xml:space="preserve">a prominent spirit of innovation and entrepreneurship in the practice of pharmacy resulting in </w:t>
      </w:r>
      <w:r>
        <w:rPr>
          <w:sz w:val="18"/>
        </w:rPr>
        <w:t>improved Patient Care.</w:t>
      </w:r>
    </w:p>
    <w:p w14:paraId="39ABFD2E" w14:textId="77777777" w:rsidR="0026288F" w:rsidRDefault="0026288F" w:rsidP="0026288F">
      <w:pPr>
        <w:pStyle w:val="BodyText"/>
        <w:rPr>
          <w:rFonts w:ascii="Arial Rounded MT Bold" w:hAnsi="Arial Rounded MT Bold"/>
          <w:sz w:val="20"/>
        </w:rPr>
      </w:pPr>
    </w:p>
    <w:p w14:paraId="161C9831" w14:textId="77777777" w:rsidR="0026288F" w:rsidRDefault="0026288F" w:rsidP="0026288F">
      <w:pPr>
        <w:pStyle w:val="BodyText"/>
        <w:rPr>
          <w:rFonts w:ascii="Arial Rounded MT Bold" w:hAnsi="Arial Rounded MT Bold"/>
          <w:sz w:val="20"/>
        </w:rPr>
      </w:pPr>
      <w:r w:rsidRPr="00D12652">
        <w:rPr>
          <w:rFonts w:ascii="Arial Rounded MT Bold" w:hAnsi="Arial Rounded MT Bold"/>
          <w:sz w:val="20"/>
        </w:rPr>
        <w:t>Thank you for your assistance.</w:t>
      </w:r>
    </w:p>
    <w:p w14:paraId="62075868" w14:textId="77777777" w:rsidR="0026288F" w:rsidRPr="00D12652" w:rsidRDefault="0026288F" w:rsidP="0026288F">
      <w:pPr>
        <w:pStyle w:val="BodyText"/>
        <w:rPr>
          <w:rFonts w:ascii="Arial Rounded MT Bold" w:hAnsi="Arial Rounded MT Bol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741"/>
        <w:gridCol w:w="2160"/>
        <w:gridCol w:w="2160"/>
        <w:gridCol w:w="2160"/>
        <w:gridCol w:w="2160"/>
      </w:tblGrid>
      <w:tr w:rsidR="0026288F" w:rsidRPr="00D54B73" w14:paraId="15E10AB9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4ED767FF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  <w:u w:val="single"/>
              </w:rPr>
            </w:pPr>
          </w:p>
        </w:tc>
        <w:tc>
          <w:tcPr>
            <w:tcW w:w="1741" w:type="dxa"/>
          </w:tcPr>
          <w:p w14:paraId="38BD6FCA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  <w:u w:val="single"/>
              </w:rPr>
            </w:pPr>
          </w:p>
        </w:tc>
        <w:tc>
          <w:tcPr>
            <w:tcW w:w="2160" w:type="dxa"/>
            <w:gridSpan w:val="4"/>
          </w:tcPr>
          <w:p w14:paraId="56765D2A" w14:textId="77777777" w:rsidR="0026288F" w:rsidRPr="00D54B73" w:rsidRDefault="0026288F" w:rsidP="00030F6B">
            <w:pPr>
              <w:pStyle w:val="Heading3"/>
              <w:rPr>
                <w:b w:val="0"/>
                <w:bCs w:val="0"/>
                <w:sz w:val="22"/>
              </w:rPr>
            </w:pPr>
            <w:r w:rsidRPr="00D54B73">
              <w:rPr>
                <w:b w:val="0"/>
                <w:bCs w:val="0"/>
                <w:sz w:val="22"/>
              </w:rPr>
              <w:t>Points Awarded</w:t>
            </w:r>
          </w:p>
        </w:tc>
      </w:tr>
      <w:tr w:rsidR="0026288F" w:rsidRPr="00D54B73" w14:paraId="24624C74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75651559" w14:textId="77777777" w:rsidR="0026288F" w:rsidRPr="00D54B73" w:rsidRDefault="0026288F" w:rsidP="00030F6B">
            <w:pPr>
              <w:pStyle w:val="Heading4"/>
              <w:rPr>
                <w:sz w:val="22"/>
                <w:u w:val="none"/>
              </w:rPr>
            </w:pPr>
            <w:r w:rsidRPr="00D54B73">
              <w:rPr>
                <w:sz w:val="22"/>
                <w:u w:val="none"/>
              </w:rPr>
              <w:t>Category</w:t>
            </w:r>
          </w:p>
        </w:tc>
        <w:tc>
          <w:tcPr>
            <w:tcW w:w="1741" w:type="dxa"/>
          </w:tcPr>
          <w:p w14:paraId="41F0F5BC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Points Assigned</w:t>
            </w:r>
          </w:p>
        </w:tc>
        <w:tc>
          <w:tcPr>
            <w:tcW w:w="2160" w:type="dxa"/>
          </w:tcPr>
          <w:p w14:paraId="5410179F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0866FEF0" w14:textId="77777777" w:rsidR="0026288F" w:rsidRPr="00D54B73" w:rsidRDefault="0026288F" w:rsidP="00030F6B">
            <w:pPr>
              <w:pStyle w:val="Heading5"/>
              <w:rPr>
                <w:sz w:val="22"/>
              </w:rPr>
            </w:pPr>
          </w:p>
        </w:tc>
        <w:tc>
          <w:tcPr>
            <w:tcW w:w="2160" w:type="dxa"/>
          </w:tcPr>
          <w:p w14:paraId="724EFE4C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B7EA3E4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</w:p>
        </w:tc>
      </w:tr>
      <w:tr w:rsidR="0026288F" w:rsidRPr="00D54B73" w14:paraId="0CA5E5F5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6A1BC3D2" w14:textId="77777777" w:rsidR="0026288F" w:rsidRPr="00D54B73" w:rsidRDefault="0026288F" w:rsidP="00030F6B">
            <w:pPr>
              <w:tabs>
                <w:tab w:val="center" w:pos="4320"/>
                <w:tab w:val="center" w:pos="7200"/>
              </w:tabs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Professional Activities (Local, state and national pharmaceutical association memberships, offices, committees)</w:t>
            </w:r>
          </w:p>
        </w:tc>
        <w:tc>
          <w:tcPr>
            <w:tcW w:w="1741" w:type="dxa"/>
            <w:vAlign w:val="center"/>
          </w:tcPr>
          <w:p w14:paraId="46344CA5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</w:t>
            </w:r>
            <w:r>
              <w:rPr>
                <w:rFonts w:ascii="Arial Rounded MT Bold" w:hAnsi="Arial Rounded MT Bold"/>
                <w:sz w:val="22"/>
              </w:rPr>
              <w:t>60</w:t>
            </w:r>
            <w:r w:rsidRPr="00D54B73">
              <w:rPr>
                <w:rFonts w:ascii="Arial Rounded MT Bold" w:hAnsi="Arial Rounded MT Bold"/>
                <w:sz w:val="22"/>
              </w:rPr>
              <w:t xml:space="preserve"> Points)</w:t>
            </w:r>
          </w:p>
        </w:tc>
        <w:tc>
          <w:tcPr>
            <w:tcW w:w="2160" w:type="dxa"/>
          </w:tcPr>
          <w:p w14:paraId="5F6D2B5C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A2544F5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02D3515C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FE4EEB0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26288F" w:rsidRPr="00D54B73" w14:paraId="00F644BA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5373908A" w14:textId="77777777" w:rsidR="0026288F" w:rsidRPr="00D54B73" w:rsidRDefault="0026288F" w:rsidP="00030F6B">
            <w:pPr>
              <w:pStyle w:val="BodyText"/>
              <w:tabs>
                <w:tab w:val="center" w:pos="4320"/>
                <w:tab w:val="center" w:pos="7200"/>
              </w:tabs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Fraternal Activities (Participation and offices held)</w:t>
            </w:r>
          </w:p>
          <w:p w14:paraId="137CE23D" w14:textId="77777777" w:rsidR="0026288F" w:rsidRPr="00D54B73" w:rsidRDefault="0026288F" w:rsidP="00030F6B">
            <w:pPr>
              <w:pStyle w:val="BodyText"/>
              <w:tabs>
                <w:tab w:val="center" w:pos="4320"/>
                <w:tab w:val="center" w:pos="7200"/>
              </w:tabs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39000B69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</w:t>
            </w:r>
            <w:r>
              <w:rPr>
                <w:rFonts w:ascii="Arial Rounded MT Bold" w:hAnsi="Arial Rounded MT Bold"/>
                <w:sz w:val="22"/>
              </w:rPr>
              <w:t>5</w:t>
            </w:r>
            <w:r w:rsidRPr="00D54B73">
              <w:rPr>
                <w:rFonts w:ascii="Arial Rounded MT Bold" w:hAnsi="Arial Rounded MT Bold"/>
                <w:sz w:val="22"/>
              </w:rPr>
              <w:t xml:space="preserve"> Points)</w:t>
            </w:r>
          </w:p>
        </w:tc>
        <w:tc>
          <w:tcPr>
            <w:tcW w:w="2160" w:type="dxa"/>
          </w:tcPr>
          <w:p w14:paraId="51C29F66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3269E73E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23D9118A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98290B5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26288F" w:rsidRPr="00D54B73" w14:paraId="1F0B1793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02B7464D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Service Clubs (Participation and offices held)</w:t>
            </w:r>
          </w:p>
          <w:p w14:paraId="4C10AA53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366319E4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</w:t>
            </w:r>
            <w:r>
              <w:rPr>
                <w:rFonts w:ascii="Arial Rounded MT Bold" w:hAnsi="Arial Rounded MT Bold"/>
                <w:sz w:val="22"/>
              </w:rPr>
              <w:t>5</w:t>
            </w:r>
            <w:r w:rsidRPr="00D54B73">
              <w:rPr>
                <w:rFonts w:ascii="Arial Rounded MT Bold" w:hAnsi="Arial Rounded MT Bold"/>
                <w:sz w:val="22"/>
              </w:rPr>
              <w:t xml:space="preserve"> Points)</w:t>
            </w:r>
          </w:p>
        </w:tc>
        <w:tc>
          <w:tcPr>
            <w:tcW w:w="2160" w:type="dxa"/>
          </w:tcPr>
          <w:p w14:paraId="12E501FE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68A2FA8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2E533DB0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4A7253F1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26288F" w:rsidRPr="00D54B73" w14:paraId="47B1FBC1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07941FC6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Church Activities (Offices, positions and participation)</w:t>
            </w:r>
          </w:p>
          <w:p w14:paraId="58939957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316E711A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</w:t>
            </w:r>
            <w:r>
              <w:rPr>
                <w:rFonts w:ascii="Arial Rounded MT Bold" w:hAnsi="Arial Rounded MT Bold"/>
                <w:sz w:val="22"/>
              </w:rPr>
              <w:t>5</w:t>
            </w:r>
            <w:r w:rsidRPr="00D54B73">
              <w:rPr>
                <w:rFonts w:ascii="Arial Rounded MT Bold" w:hAnsi="Arial Rounded MT Bold"/>
                <w:sz w:val="22"/>
              </w:rPr>
              <w:t xml:space="preserve"> Points)</w:t>
            </w:r>
          </w:p>
        </w:tc>
        <w:tc>
          <w:tcPr>
            <w:tcW w:w="2160" w:type="dxa"/>
          </w:tcPr>
          <w:p w14:paraId="74F5CBC2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1496BF1A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62DF207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BAAEF7A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26288F" w:rsidRPr="00D54B73" w14:paraId="19146201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1213EC30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Community Service (Elected offices, governing boards, volunteer groups, business groups, leadership positions)</w:t>
            </w:r>
          </w:p>
        </w:tc>
        <w:tc>
          <w:tcPr>
            <w:tcW w:w="1741" w:type="dxa"/>
            <w:vAlign w:val="center"/>
          </w:tcPr>
          <w:p w14:paraId="2158B572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</w:t>
            </w:r>
            <w:r>
              <w:rPr>
                <w:rFonts w:ascii="Arial Rounded MT Bold" w:hAnsi="Arial Rounded MT Bold"/>
                <w:sz w:val="22"/>
              </w:rPr>
              <w:t>1</w:t>
            </w:r>
            <w:r w:rsidRPr="00D54B73">
              <w:rPr>
                <w:rFonts w:ascii="Arial Rounded MT Bold" w:hAnsi="Arial Rounded MT Bold"/>
                <w:sz w:val="22"/>
              </w:rPr>
              <w:t>0 Points)</w:t>
            </w:r>
          </w:p>
        </w:tc>
        <w:tc>
          <w:tcPr>
            <w:tcW w:w="2160" w:type="dxa"/>
          </w:tcPr>
          <w:p w14:paraId="63359F3E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1B2AFCA5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B2B07BA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1CD456D8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26288F" w:rsidRPr="00D54B73" w14:paraId="120834E1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3E00896B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State and National Service (Other than those related to the professions of pharmacy)</w:t>
            </w:r>
          </w:p>
        </w:tc>
        <w:tc>
          <w:tcPr>
            <w:tcW w:w="1741" w:type="dxa"/>
            <w:vAlign w:val="center"/>
          </w:tcPr>
          <w:p w14:paraId="35A4AB88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(10 Points)</w:t>
            </w:r>
          </w:p>
        </w:tc>
        <w:tc>
          <w:tcPr>
            <w:tcW w:w="2160" w:type="dxa"/>
          </w:tcPr>
          <w:p w14:paraId="09555C32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2ABEB133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70A0AC7E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5F065C1A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26288F" w:rsidRPr="00D54B73" w14:paraId="3B877B75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5FE150A3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Military Service (Regular, reserves, national guard)</w:t>
            </w:r>
          </w:p>
          <w:p w14:paraId="61DF6032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517A35FB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(5 Points)</w:t>
            </w:r>
          </w:p>
        </w:tc>
        <w:tc>
          <w:tcPr>
            <w:tcW w:w="2160" w:type="dxa"/>
          </w:tcPr>
          <w:p w14:paraId="5875B387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3675179D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4517A625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374DB78D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</w:tr>
      <w:tr w:rsidR="0026288F" w:rsidRPr="00D54B73" w14:paraId="7F8A25ED" w14:textId="77777777" w:rsidTr="0003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</w:tcPr>
          <w:p w14:paraId="57980C2C" w14:textId="77777777" w:rsidR="0026288F" w:rsidRPr="00D54B73" w:rsidRDefault="0026288F" w:rsidP="00030F6B">
            <w:pPr>
              <w:pStyle w:val="Heading6"/>
              <w:rPr>
                <w:sz w:val="22"/>
              </w:rPr>
            </w:pPr>
            <w:r w:rsidRPr="00D54B73">
              <w:rPr>
                <w:sz w:val="22"/>
              </w:rPr>
              <w:t>Totals</w:t>
            </w:r>
          </w:p>
          <w:p w14:paraId="7F17D790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1741" w:type="dxa"/>
            <w:vAlign w:val="center"/>
          </w:tcPr>
          <w:p w14:paraId="50B59883" w14:textId="77777777" w:rsidR="0026288F" w:rsidRPr="00D54B73" w:rsidRDefault="0026288F" w:rsidP="00030F6B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D54B73">
              <w:rPr>
                <w:rFonts w:ascii="Arial Rounded MT Bold" w:hAnsi="Arial Rounded MT Bold"/>
                <w:sz w:val="22"/>
              </w:rPr>
              <w:t>(100 Points)</w:t>
            </w:r>
          </w:p>
        </w:tc>
        <w:tc>
          <w:tcPr>
            <w:tcW w:w="2160" w:type="dxa"/>
          </w:tcPr>
          <w:p w14:paraId="61A8B454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201AD315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40209AEE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  <w:tc>
          <w:tcPr>
            <w:tcW w:w="2160" w:type="dxa"/>
          </w:tcPr>
          <w:p w14:paraId="3DE46F2F" w14:textId="77777777" w:rsidR="0026288F" w:rsidRPr="00D54B73" w:rsidRDefault="0026288F" w:rsidP="00030F6B">
            <w:pPr>
              <w:rPr>
                <w:rFonts w:ascii="Arial Rounded MT Bold" w:hAnsi="Arial Rounded MT Bold"/>
                <w:sz w:val="22"/>
              </w:rPr>
            </w:pPr>
          </w:p>
        </w:tc>
      </w:tr>
    </w:tbl>
    <w:p w14:paraId="71DDFCB7" w14:textId="77777777" w:rsidR="0026288F" w:rsidRPr="00163544" w:rsidRDefault="0026288F" w:rsidP="0026288F">
      <w:pPr>
        <w:rPr>
          <w:rFonts w:ascii="Arial Rounded MT Bold" w:hAnsi="Arial Rounded MT Bold"/>
          <w:sz w:val="24"/>
        </w:rPr>
      </w:pPr>
    </w:p>
    <w:p w14:paraId="03822793" w14:textId="77777777" w:rsidR="00C1048D" w:rsidRDefault="00C1048D"/>
    <w:sectPr w:rsidR="00C1048D" w:rsidSect="00943596">
      <w:footerReference w:type="default" r:id="rId5"/>
      <w:pgSz w:w="15840" w:h="12240" w:orient="landscape" w:code="1"/>
      <w:pgMar w:top="432" w:right="360" w:bottom="360" w:left="360" w:header="72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EFFD" w14:textId="77777777" w:rsidR="003109E5" w:rsidRDefault="0026288F">
    <w:pPr>
      <w:pStyle w:val="Footer"/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C:\Users\Public\Documents\NDPHA\CONVENTION\Awards\Innovative Pharmacy Practice\Rating Form - Innovative Pharmacy Practice Award.doc</w:t>
    </w:r>
    <w:r>
      <w:rPr>
        <w:snapToGrid w:val="0"/>
        <w:sz w:val="12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15056"/>
    <w:multiLevelType w:val="hybridMultilevel"/>
    <w:tmpl w:val="14EAB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4012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8F"/>
    <w:rsid w:val="0026288F"/>
    <w:rsid w:val="00C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0B12B69"/>
  <w15:chartTrackingRefBased/>
  <w15:docId w15:val="{6C4201DD-1103-4742-B14E-EF803BA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288F"/>
    <w:pPr>
      <w:keepNext/>
      <w:outlineLvl w:val="0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link w:val="Heading3Char"/>
    <w:qFormat/>
    <w:rsid w:val="0026288F"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26288F"/>
    <w:pPr>
      <w:keepNext/>
      <w:outlineLvl w:val="3"/>
    </w:pPr>
    <w:rPr>
      <w:rFonts w:ascii="Arial Rounded MT Bold" w:hAnsi="Arial Rounded MT Bold"/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rsid w:val="0026288F"/>
    <w:pPr>
      <w:keepNext/>
      <w:jc w:val="center"/>
      <w:outlineLvl w:val="4"/>
    </w:pPr>
    <w:rPr>
      <w:rFonts w:ascii="Arial Rounded MT Bold" w:hAnsi="Arial Rounded MT Bold"/>
      <w:sz w:val="24"/>
    </w:rPr>
  </w:style>
  <w:style w:type="paragraph" w:styleId="Heading6">
    <w:name w:val="heading 6"/>
    <w:basedOn w:val="Normal"/>
    <w:next w:val="Normal"/>
    <w:link w:val="Heading6Char"/>
    <w:qFormat/>
    <w:rsid w:val="0026288F"/>
    <w:pPr>
      <w:keepNext/>
      <w:outlineLvl w:val="5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88F"/>
    <w:rPr>
      <w:rFonts w:ascii="Arial Rounded MT Bold" w:eastAsia="Times New Roman" w:hAnsi="Arial Rounded MT Bold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6288F"/>
    <w:rPr>
      <w:rFonts w:ascii="Arial Rounded MT Bold" w:eastAsia="Times New Roman" w:hAnsi="Arial Rounded MT Bold" w:cs="Times New Roman"/>
      <w:b/>
      <w:bCs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6288F"/>
    <w:rPr>
      <w:rFonts w:ascii="Arial Rounded MT Bold" w:eastAsia="Times New Roman" w:hAnsi="Arial Rounded MT Bold" w:cs="Times New Roman"/>
      <w:sz w:val="3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26288F"/>
    <w:rPr>
      <w:rFonts w:ascii="Arial Rounded MT Bold" w:eastAsia="Times New Roman" w:hAnsi="Arial Rounded MT Bol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6288F"/>
    <w:rPr>
      <w:rFonts w:ascii="Arial Rounded MT Bold" w:eastAsia="Times New Roman" w:hAnsi="Arial Rounded MT Bold" w:cs="Times New Roman"/>
      <w:sz w:val="36"/>
      <w:szCs w:val="20"/>
    </w:rPr>
  </w:style>
  <w:style w:type="paragraph" w:styleId="Footer">
    <w:name w:val="footer"/>
    <w:basedOn w:val="Normal"/>
    <w:link w:val="FooterChar"/>
    <w:rsid w:val="00262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288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26288F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628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1</cp:revision>
  <dcterms:created xsi:type="dcterms:W3CDTF">2020-12-18T21:18:00Z</dcterms:created>
  <dcterms:modified xsi:type="dcterms:W3CDTF">2020-12-18T21:19:00Z</dcterms:modified>
</cp:coreProperties>
</file>